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УИД: 86MS0013-01-2024-002628-54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05-0398/1302/2024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Имама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9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09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расположенной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UserDefinedgrp-4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причинил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eastAsia="Times New Roman" w:hAnsi="Times New Roman" w:cs="Times New Roman"/>
          <w:sz w:val="26"/>
          <w:szCs w:val="26"/>
        </w:rPr>
        <w:t>телесные повреждения и физическую боль не повлекших последствий, указанных в статье 115 Уголовного кодекса Российской Федерации и иного уголовно-наказуемого деяния. Согласно Акта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3964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11.09.2023 </w:t>
      </w:r>
      <w:r>
        <w:rPr>
          <w:rFonts w:ascii="Times New Roman" w:eastAsia="Times New Roman" w:hAnsi="Times New Roman" w:cs="Times New Roman"/>
          <w:sz w:val="26"/>
          <w:szCs w:val="26"/>
        </w:rPr>
        <w:t>года у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установлены следующие повреждения: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ушиб мягких тканей в области левого угла нижней челюсти, кровоподтек на задней поверхности левого предплечья в средней трети,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относятся к телесным повреждениям, не причинившим вред здоровью, как не повлекшие за собой кратковременного расстройства здоровья или незначительной стойкой утраты общей трудоспособности, в соответствии с пунктом № 9 приказа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от 24.04.2008 г. № 194н «Об утверждении медицинских критериев определения степени тяжести вреда, причиненного здоровью человека».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Джигеров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в судебном заседании вину в совершении правонарушения признал, в содеянном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 лиц, участвующих в деле,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</w:t>
      </w:r>
      <w:r>
        <w:rPr>
          <w:rFonts w:ascii="Times New Roman" w:eastAsia="Times New Roman" w:hAnsi="Times New Roman" w:cs="Times New Roman"/>
          <w:sz w:val="26"/>
          <w:szCs w:val="26"/>
        </w:rPr>
        <w:t>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221729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рапортом сотрудника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району, составленным по обстоятельствам события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заявлением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поступившим в дежурную часть Отдела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Актом судебно-ме</w:t>
      </w:r>
      <w:r>
        <w:rPr>
          <w:rFonts w:ascii="Times New Roman" w:eastAsia="Times New Roman" w:hAnsi="Times New Roman" w:cs="Times New Roman"/>
          <w:sz w:val="26"/>
          <w:szCs w:val="26"/>
        </w:rPr>
        <w:t>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3964 от 11.09.2023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мировой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ст. 6.1.1 Кодекса Российской Федерации об административных правонарушениях, как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вины, раскаяние в содеянном.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совершения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Джигерову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Джигерова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Имама </w:t>
      </w:r>
      <w:r>
        <w:rPr>
          <w:rFonts w:ascii="Times New Roman" w:eastAsia="Times New Roman" w:hAnsi="Times New Roman" w:cs="Times New Roman"/>
          <w:sz w:val="26"/>
          <w:szCs w:val="26"/>
        </w:rPr>
        <w:t>Агамирзеевича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0412365400135003982406151.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 w:line="360" w:lineRule="auto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2rplc-9">
    <w:name w:val="cat-ExternalSystemDefined grp-42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UserDefinedgrp-43rplc-12">
    <w:name w:val="cat-UserDefined grp-43 rplc-12"/>
    <w:basedOn w:val="DefaultParagraphFont"/>
  </w:style>
  <w:style w:type="character" w:customStyle="1" w:styleId="cat-PassportDatagrp-29rplc-17">
    <w:name w:val="cat-PassportData grp-29 rplc-17"/>
    <w:basedOn w:val="DefaultParagraphFont"/>
  </w:style>
  <w:style w:type="character" w:customStyle="1" w:styleId="cat-ExternalSystemDefinedgrp-40rplc-18">
    <w:name w:val="cat-ExternalSystemDefined grp-40 rplc-18"/>
    <w:basedOn w:val="DefaultParagraphFont"/>
  </w:style>
  <w:style w:type="character" w:customStyle="1" w:styleId="cat-ExternalSystemDefinedgrp-38rplc-19">
    <w:name w:val="cat-ExternalSystemDefined grp-38 rplc-19"/>
    <w:basedOn w:val="DefaultParagraphFont"/>
  </w:style>
  <w:style w:type="character" w:customStyle="1" w:styleId="cat-ExternalSystemDefinedgrp-41rplc-20">
    <w:name w:val="cat-ExternalSystemDefined grp-41 rplc-20"/>
    <w:basedOn w:val="DefaultParagraphFont"/>
  </w:style>
  <w:style w:type="character" w:customStyle="1" w:styleId="cat-ExternalSystemDefinedgrp-39rplc-21">
    <w:name w:val="cat-ExternalSystemDefined grp-39 rplc-21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6rplc-38">
    <w:name w:val="cat-UserDefined grp-46 rplc-38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4rplc-46">
    <w:name w:val="cat-UserDefined grp-44 rplc-46"/>
    <w:basedOn w:val="DefaultParagraphFont"/>
  </w:style>
  <w:style w:type="character" w:customStyle="1" w:styleId="cat-UserDefinedgrp-46rplc-50">
    <w:name w:val="cat-UserDefined grp-46 rplc-50"/>
    <w:basedOn w:val="DefaultParagraphFont"/>
  </w:style>
  <w:style w:type="character" w:customStyle="1" w:styleId="cat-UserDefinedgrp-44rplc-51">
    <w:name w:val="cat-UserDefined grp-4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